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478C" w14:textId="77777777" w:rsidR="00BA46EC" w:rsidRDefault="00BA46EC">
      <w:bookmarkStart w:id="0" w:name="_GoBack"/>
      <w:bookmarkEnd w:id="0"/>
    </w:p>
    <w:p w14:paraId="1DF2F8F4" w14:textId="77777777" w:rsidR="003C561A" w:rsidRDefault="003C561A"/>
    <w:p w14:paraId="0D456D81" w14:textId="77777777" w:rsidR="003C561A" w:rsidRDefault="003C561A"/>
    <w:p w14:paraId="5DEE2FD5" w14:textId="77777777" w:rsidR="003C561A" w:rsidRDefault="003C561A"/>
    <w:p w14:paraId="4904DCB6" w14:textId="77777777" w:rsidR="003C561A" w:rsidRPr="003C561A" w:rsidRDefault="003C561A" w:rsidP="003C561A">
      <w:pPr>
        <w:rPr>
          <w:b/>
          <w:sz w:val="22"/>
        </w:rPr>
      </w:pPr>
      <w:r w:rsidRPr="003C561A">
        <w:rPr>
          <w:b/>
          <w:sz w:val="22"/>
        </w:rPr>
        <w:t>Inter-European Division will recommend that there is ‘room for women’s ordination’</w:t>
      </w:r>
    </w:p>
    <w:p w14:paraId="5A941DCA" w14:textId="77777777" w:rsidR="003C561A" w:rsidRPr="003C561A" w:rsidRDefault="003C561A" w:rsidP="003C561A">
      <w:pPr>
        <w:rPr>
          <w:i/>
          <w:sz w:val="22"/>
        </w:rPr>
      </w:pPr>
      <w:r w:rsidRPr="003C561A">
        <w:rPr>
          <w:i/>
          <w:sz w:val="22"/>
        </w:rPr>
        <w:t>Recommendation follows division’s Biblical Research Study Committee in January, July</w:t>
      </w:r>
    </w:p>
    <w:p w14:paraId="7F47A8E5" w14:textId="77777777" w:rsidR="003C561A" w:rsidRPr="003C561A" w:rsidRDefault="003C561A" w:rsidP="003C561A">
      <w:pPr>
        <w:rPr>
          <w:sz w:val="22"/>
        </w:rPr>
      </w:pPr>
    </w:p>
    <w:p w14:paraId="7B274336" w14:textId="77777777" w:rsidR="003C561A" w:rsidRPr="003C561A" w:rsidRDefault="003C561A" w:rsidP="003C561A">
      <w:pPr>
        <w:rPr>
          <w:sz w:val="22"/>
        </w:rPr>
      </w:pPr>
      <w:r w:rsidRPr="003C561A">
        <w:rPr>
          <w:sz w:val="22"/>
        </w:rPr>
        <w:t>The Inter-European Division will recommend to the Seventh-day Adventist world church’s Theology of Ordination Study Committee that there is room for the church to ordain women to pastoral ministry.</w:t>
      </w:r>
    </w:p>
    <w:p w14:paraId="2C4A6FB8" w14:textId="77777777" w:rsidR="003C561A" w:rsidRPr="003C561A" w:rsidRDefault="003C561A" w:rsidP="003C561A">
      <w:pPr>
        <w:rPr>
          <w:sz w:val="22"/>
        </w:rPr>
      </w:pPr>
    </w:p>
    <w:p w14:paraId="3EACBE7C" w14:textId="77777777" w:rsidR="003C561A" w:rsidRPr="003C561A" w:rsidRDefault="003C561A" w:rsidP="003C561A">
      <w:pPr>
        <w:rPr>
          <w:sz w:val="22"/>
        </w:rPr>
      </w:pPr>
      <w:r w:rsidRPr="003C561A">
        <w:rPr>
          <w:sz w:val="22"/>
        </w:rPr>
        <w:t>The recommendation follows study of the papers presented at the division’s Biblical Research Committee as well as those prepared for the Theology of Ordination Study Committee this year from January 15 to 17 and July 22 to 24.</w:t>
      </w:r>
    </w:p>
    <w:p w14:paraId="04147052" w14:textId="77777777" w:rsidR="003C561A" w:rsidRPr="003C561A" w:rsidRDefault="003C561A" w:rsidP="003C561A">
      <w:pPr>
        <w:rPr>
          <w:sz w:val="22"/>
        </w:rPr>
      </w:pPr>
    </w:p>
    <w:p w14:paraId="1F25A207" w14:textId="77777777" w:rsidR="003C561A" w:rsidRPr="003C561A" w:rsidRDefault="003C561A" w:rsidP="003C561A">
      <w:pPr>
        <w:rPr>
          <w:sz w:val="22"/>
        </w:rPr>
      </w:pPr>
      <w:r w:rsidRPr="003C561A">
        <w:rPr>
          <w:sz w:val="22"/>
        </w:rPr>
        <w:t xml:space="preserve">The process is part of the world church’s ongoing study of the theology of ordination, which was first established at the denomination’s General Conference Session in 2010. Each of the Adventist Church’s 13 world divisions is preparing its own report, and world church officials have promised to bring back a compiled report to the 2015 General Conference Session. </w:t>
      </w:r>
    </w:p>
    <w:p w14:paraId="01C5AEC7" w14:textId="77777777" w:rsidR="003C561A" w:rsidRPr="003C561A" w:rsidRDefault="003C561A" w:rsidP="003C561A">
      <w:pPr>
        <w:rPr>
          <w:sz w:val="22"/>
        </w:rPr>
      </w:pPr>
    </w:p>
    <w:p w14:paraId="17CEBFAB" w14:textId="77777777" w:rsidR="003C561A" w:rsidRPr="003C561A" w:rsidRDefault="003C561A" w:rsidP="003C561A">
      <w:pPr>
        <w:rPr>
          <w:sz w:val="22"/>
        </w:rPr>
      </w:pPr>
      <w:r w:rsidRPr="003C561A">
        <w:rPr>
          <w:sz w:val="22"/>
        </w:rPr>
        <w:t>The Inter-European Division’s recommendation stems from several points:</w:t>
      </w:r>
    </w:p>
    <w:p w14:paraId="719BBF83" w14:textId="77777777" w:rsidR="003C561A" w:rsidRPr="003C561A" w:rsidRDefault="003C561A" w:rsidP="003C561A">
      <w:pPr>
        <w:rPr>
          <w:sz w:val="22"/>
        </w:rPr>
      </w:pPr>
    </w:p>
    <w:p w14:paraId="7F0F04DD" w14:textId="77777777" w:rsidR="003C561A" w:rsidRPr="003C561A" w:rsidRDefault="003C561A" w:rsidP="003C561A">
      <w:pPr>
        <w:pStyle w:val="ListParagraph"/>
        <w:numPr>
          <w:ilvl w:val="0"/>
          <w:numId w:val="1"/>
        </w:numPr>
        <w:rPr>
          <w:sz w:val="22"/>
        </w:rPr>
      </w:pPr>
      <w:r w:rsidRPr="003C561A">
        <w:rPr>
          <w:sz w:val="22"/>
        </w:rPr>
        <w:t xml:space="preserve">The Bible does not specifically define what ordination for pastoral ministry is. </w:t>
      </w:r>
    </w:p>
    <w:p w14:paraId="7E3A9149" w14:textId="77777777" w:rsidR="003C561A" w:rsidRPr="003C561A" w:rsidRDefault="003C561A" w:rsidP="003C561A">
      <w:pPr>
        <w:pStyle w:val="ListParagraph"/>
        <w:numPr>
          <w:ilvl w:val="0"/>
          <w:numId w:val="1"/>
        </w:numPr>
        <w:rPr>
          <w:sz w:val="22"/>
        </w:rPr>
      </w:pPr>
      <w:r w:rsidRPr="003C561A">
        <w:rPr>
          <w:sz w:val="22"/>
        </w:rPr>
        <w:t xml:space="preserve">There are no direct statements in the Bible either commanding or prohibiting women’s ordination. </w:t>
      </w:r>
    </w:p>
    <w:p w14:paraId="27E4993A" w14:textId="77777777" w:rsidR="003C561A" w:rsidRPr="003C561A" w:rsidRDefault="003C561A" w:rsidP="003C561A">
      <w:pPr>
        <w:pStyle w:val="ListParagraph"/>
        <w:numPr>
          <w:ilvl w:val="0"/>
          <w:numId w:val="1"/>
        </w:numPr>
        <w:rPr>
          <w:sz w:val="22"/>
        </w:rPr>
      </w:pPr>
      <w:r w:rsidRPr="003C561A">
        <w:rPr>
          <w:sz w:val="22"/>
        </w:rPr>
        <w:t>As the church felt free to develop its organizational structure to further its mission based on biblical principles, division BRC members consider ordination not as a doctrinal or biblical issue, but something that must be handled at an administrative level.</w:t>
      </w:r>
    </w:p>
    <w:p w14:paraId="07D71BB8" w14:textId="77777777" w:rsidR="003C561A" w:rsidRPr="003C561A" w:rsidRDefault="003C561A" w:rsidP="003C561A">
      <w:pPr>
        <w:pStyle w:val="ListParagraph"/>
        <w:numPr>
          <w:ilvl w:val="0"/>
          <w:numId w:val="1"/>
        </w:numPr>
        <w:rPr>
          <w:sz w:val="22"/>
        </w:rPr>
      </w:pPr>
      <w:r w:rsidRPr="003C561A">
        <w:rPr>
          <w:sz w:val="22"/>
        </w:rPr>
        <w:t>There are no clear biblical principles that would require or guide the application of the principle of headship in the family or the church.</w:t>
      </w:r>
    </w:p>
    <w:p w14:paraId="624F068F" w14:textId="77777777" w:rsidR="003C561A" w:rsidRPr="003C561A" w:rsidRDefault="003C561A" w:rsidP="003C561A">
      <w:pPr>
        <w:pStyle w:val="ListParagraph"/>
        <w:numPr>
          <w:ilvl w:val="0"/>
          <w:numId w:val="1"/>
        </w:numPr>
        <w:rPr>
          <w:sz w:val="22"/>
        </w:rPr>
      </w:pPr>
      <w:r w:rsidRPr="003C561A">
        <w:rPr>
          <w:sz w:val="22"/>
        </w:rPr>
        <w:t>The Old Testament priesthood has its fulfillment in the unique priesthood of Christ, which is the basis for the priesthood of all believers.</w:t>
      </w:r>
    </w:p>
    <w:p w14:paraId="0CBB75F1" w14:textId="77777777" w:rsidR="003C561A" w:rsidRPr="003C561A" w:rsidRDefault="003C561A" w:rsidP="003C561A">
      <w:pPr>
        <w:pStyle w:val="ListParagraph"/>
        <w:numPr>
          <w:ilvl w:val="0"/>
          <w:numId w:val="1"/>
        </w:numPr>
        <w:rPr>
          <w:sz w:val="22"/>
        </w:rPr>
      </w:pPr>
      <w:r w:rsidRPr="003C561A">
        <w:rPr>
          <w:sz w:val="22"/>
        </w:rPr>
        <w:t>BRC members were unclear over why ordination requires a differentiation between genders that doesn’t exist in other levels of ministry or service, such as teachers, deacons, prophets and leaders.</w:t>
      </w:r>
    </w:p>
    <w:p w14:paraId="0EA857CD" w14:textId="77777777" w:rsidR="003C561A" w:rsidRPr="003C561A" w:rsidRDefault="003C561A" w:rsidP="003C561A">
      <w:pPr>
        <w:rPr>
          <w:sz w:val="22"/>
        </w:rPr>
      </w:pPr>
    </w:p>
    <w:p w14:paraId="6B3CFE41" w14:textId="77777777" w:rsidR="003C561A" w:rsidRPr="003C561A" w:rsidRDefault="003C561A" w:rsidP="003C561A">
      <w:pPr>
        <w:rPr>
          <w:sz w:val="22"/>
        </w:rPr>
      </w:pPr>
      <w:r w:rsidRPr="003C561A">
        <w:rPr>
          <w:iCs/>
          <w:sz w:val="22"/>
        </w:rPr>
        <w:t>Based on the report of the Biblical Research Committee, the Executive Committee of the Inter-European Division recommends the ordination of women to pastoral ministry, taking into consideration the possibility of applying it according to the needs of the fields.</w:t>
      </w:r>
    </w:p>
    <w:p w14:paraId="15ADD659" w14:textId="77777777" w:rsidR="003C561A" w:rsidRDefault="003C561A"/>
    <w:p w14:paraId="6E18E8D5" w14:textId="0FEDC6BE" w:rsidR="007F7B3D" w:rsidRDefault="007F7B3D">
      <w:r>
        <w:t>Madrid, November 6, 2013</w:t>
      </w:r>
    </w:p>
    <w:p w14:paraId="5CFFBD5E" w14:textId="77777777" w:rsidR="00BA46EC" w:rsidRDefault="00BA46EC"/>
    <w:p w14:paraId="0DA65984" w14:textId="77777777" w:rsidR="00BD76D7" w:rsidRDefault="00BD76D7"/>
    <w:sectPr w:rsidR="00BD76D7" w:rsidSect="00BD76D7">
      <w:headerReference w:type="even" r:id="rId9"/>
      <w:headerReference w:type="default" r:id="rId10"/>
      <w:footerReference w:type="even" r:id="rId11"/>
      <w:footerReference w:type="default" r:id="rId12"/>
      <w:headerReference w:type="first" r:id="rId13"/>
      <w:footerReference w:type="first" r:id="rId14"/>
      <w:pgSz w:w="11900" w:h="16840"/>
      <w:pgMar w:top="2835"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BF2A8" w14:textId="77777777" w:rsidR="004F7B0A" w:rsidRDefault="004F7B0A" w:rsidP="004F7B0A">
      <w:r>
        <w:separator/>
      </w:r>
    </w:p>
  </w:endnote>
  <w:endnote w:type="continuationSeparator" w:id="0">
    <w:p w14:paraId="48678DBC" w14:textId="77777777" w:rsidR="004F7B0A" w:rsidRDefault="004F7B0A" w:rsidP="004F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6F3C" w14:textId="77777777" w:rsidR="00BD76D7" w:rsidRDefault="00BD76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91F8" w14:textId="77777777" w:rsidR="004F7B0A" w:rsidRDefault="004F7B0A" w:rsidP="004F7B0A">
    <w:pPr>
      <w:pStyle w:val="Footer"/>
      <w:jc w:val="center"/>
    </w:pPr>
    <w:r>
      <w:rPr>
        <w:noProof/>
      </w:rPr>
      <w:drawing>
        <wp:inline distT="0" distB="0" distL="0" distR="0" wp14:anchorId="1E7D3069" wp14:editId="7C08B3B9">
          <wp:extent cx="1682750" cy="57354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DLogo3.eps"/>
                  <pic:cNvPicPr/>
                </pic:nvPicPr>
                <pic:blipFill>
                  <a:blip r:embed="rId1">
                    <a:extLst>
                      <a:ext uri="{28A0092B-C50C-407E-A947-70E740481C1C}">
                        <a14:useLocalDpi xmlns:a14="http://schemas.microsoft.com/office/drawing/2010/main" val="0"/>
                      </a:ext>
                    </a:extLst>
                  </a:blip>
                  <a:stretch>
                    <a:fillRect/>
                  </a:stretch>
                </pic:blipFill>
                <pic:spPr>
                  <a:xfrm>
                    <a:off x="0" y="0"/>
                    <a:ext cx="1683315" cy="5737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DF34" w14:textId="77777777" w:rsidR="00BD76D7" w:rsidRDefault="00BD76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4D778" w14:textId="77777777" w:rsidR="004F7B0A" w:rsidRDefault="004F7B0A" w:rsidP="004F7B0A">
      <w:r>
        <w:separator/>
      </w:r>
    </w:p>
  </w:footnote>
  <w:footnote w:type="continuationSeparator" w:id="0">
    <w:p w14:paraId="1B1F2ECE" w14:textId="77777777" w:rsidR="004F7B0A" w:rsidRDefault="004F7B0A" w:rsidP="004F7B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DB9F" w14:textId="77777777" w:rsidR="00BD76D7" w:rsidRDefault="00BD76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A314" w14:textId="77777777" w:rsidR="00BD76D7" w:rsidRDefault="00BD76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D89E" w14:textId="72244ED9" w:rsidR="00C65B91" w:rsidRDefault="00C65B91">
    <w:pPr>
      <w:pStyle w:val="Header"/>
    </w:pPr>
    <w:r>
      <w:rPr>
        <w:noProof/>
      </w:rPr>
      <mc:AlternateContent>
        <mc:Choice Requires="wps">
          <w:drawing>
            <wp:anchor distT="152400" distB="152400" distL="152400" distR="152400" simplePos="0" relativeHeight="251659264" behindDoc="0" locked="0" layoutInCell="1" allowOverlap="1" wp14:anchorId="75F1D5C9" wp14:editId="59A38311">
              <wp:simplePos x="0" y="0"/>
              <wp:positionH relativeFrom="margin">
                <wp:posOffset>4446270</wp:posOffset>
              </wp:positionH>
              <wp:positionV relativeFrom="paragraph">
                <wp:posOffset>497205</wp:posOffset>
              </wp:positionV>
              <wp:extent cx="1361440" cy="4394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3C580" w14:textId="77777777" w:rsidR="00C65B91" w:rsidRDefault="00C65B91" w:rsidP="00C65B91">
                          <w:pPr>
                            <w:widowControl w:val="0"/>
                            <w:rPr>
                              <w:rFonts w:ascii="Arial Narrow" w:hAnsi="Arial Narrow"/>
                              <w:b/>
                              <w:i/>
                              <w:color w:val="006600"/>
                              <w:sz w:val="16"/>
                              <w:szCs w:val="16"/>
                              <w:lang w:val="fr-FR"/>
                            </w:rPr>
                          </w:pPr>
                          <w:r>
                            <w:rPr>
                              <w:rFonts w:ascii="Arial Narrow" w:hAnsi="Arial Narrow"/>
                              <w:b/>
                              <w:i/>
                              <w:color w:val="006600"/>
                              <w:sz w:val="16"/>
                              <w:szCs w:val="16"/>
                              <w:lang w:val="fr-FR"/>
                            </w:rPr>
                            <w:t xml:space="preserve">General </w:t>
                          </w:r>
                          <w:proofErr w:type="spellStart"/>
                          <w:r>
                            <w:rPr>
                              <w:rFonts w:ascii="Arial Narrow" w:hAnsi="Arial Narrow"/>
                              <w:b/>
                              <w:i/>
                              <w:color w:val="006600"/>
                              <w:sz w:val="16"/>
                              <w:szCs w:val="16"/>
                              <w:lang w:val="fr-FR"/>
                            </w:rPr>
                            <w:t>Conference</w:t>
                          </w:r>
                          <w:proofErr w:type="spellEnd"/>
                        </w:p>
                        <w:p w14:paraId="611CC518" w14:textId="77777777" w:rsidR="00C65B91" w:rsidRDefault="00C65B91" w:rsidP="00C65B91">
                          <w:pPr>
                            <w:widowControl w:val="0"/>
                            <w:rPr>
                              <w:rFonts w:ascii="Arial Narrow" w:hAnsi="Arial Narrow"/>
                              <w:color w:val="006600"/>
                              <w:sz w:val="16"/>
                              <w:szCs w:val="16"/>
                              <w:lang w:val="fr-FR"/>
                            </w:rPr>
                          </w:pPr>
                          <w:r>
                            <w:rPr>
                              <w:rFonts w:ascii="Arial Narrow" w:hAnsi="Arial Narrow"/>
                              <w:b/>
                              <w:i/>
                              <w:color w:val="006600"/>
                              <w:sz w:val="16"/>
                              <w:szCs w:val="16"/>
                              <w:lang w:val="fr-FR"/>
                            </w:rPr>
                            <w:t>Inter-</w:t>
                          </w:r>
                          <w:proofErr w:type="spellStart"/>
                          <w:r>
                            <w:rPr>
                              <w:rFonts w:ascii="Arial Narrow" w:hAnsi="Arial Narrow"/>
                              <w:b/>
                              <w:i/>
                              <w:color w:val="006600"/>
                              <w:sz w:val="16"/>
                              <w:szCs w:val="16"/>
                              <w:lang w:val="fr-FR"/>
                            </w:rPr>
                            <w:t>European</w:t>
                          </w:r>
                          <w:proofErr w:type="spellEnd"/>
                          <w:r>
                            <w:rPr>
                              <w:rFonts w:ascii="Arial Narrow" w:hAnsi="Arial Narrow"/>
                              <w:b/>
                              <w:i/>
                              <w:color w:val="006600"/>
                              <w:sz w:val="16"/>
                              <w:szCs w:val="16"/>
                              <w:lang w:val="fr-FR"/>
                            </w:rPr>
                            <w:t xml:space="preserve"> Division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50.1pt;margin-top:39.15pt;width:107.2pt;height:34.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" stroked="f">
              <v:textbox inset="6pt,6pt,6pt,6pt">
                <w:txbxContent>
                  <w:p w14:paraId="74E3C580" w14:textId="77777777" w:rsidR="00C65B91" w:rsidRDefault="00C65B91" w:rsidP="00C65B91">
                    <w:pPr>
                      <w:widowControl w:val="0"/>
                      <w:rPr>
                        <w:rFonts w:ascii="Arial Narrow" w:hAnsi="Arial Narrow"/>
                        <w:b/>
                        <w:i/>
                        <w:color w:val="006600"/>
                        <w:sz w:val="16"/>
                        <w:szCs w:val="16"/>
                        <w:lang w:val="fr-FR"/>
                      </w:rPr>
                    </w:pPr>
                    <w:r>
                      <w:rPr>
                        <w:rFonts w:ascii="Arial Narrow" w:hAnsi="Arial Narrow"/>
                        <w:b/>
                        <w:i/>
                        <w:color w:val="006600"/>
                        <w:sz w:val="16"/>
                        <w:szCs w:val="16"/>
                        <w:lang w:val="fr-FR"/>
                      </w:rPr>
                      <w:t xml:space="preserve">General </w:t>
                    </w:r>
                    <w:proofErr w:type="spellStart"/>
                    <w:r>
                      <w:rPr>
                        <w:rFonts w:ascii="Arial Narrow" w:hAnsi="Arial Narrow"/>
                        <w:b/>
                        <w:i/>
                        <w:color w:val="006600"/>
                        <w:sz w:val="16"/>
                        <w:szCs w:val="16"/>
                        <w:lang w:val="fr-FR"/>
                      </w:rPr>
                      <w:t>Conference</w:t>
                    </w:r>
                    <w:proofErr w:type="spellEnd"/>
                  </w:p>
                  <w:p w14:paraId="611CC518" w14:textId="77777777" w:rsidR="00C65B91" w:rsidRDefault="00C65B91" w:rsidP="00C65B91">
                    <w:pPr>
                      <w:widowControl w:val="0"/>
                      <w:rPr>
                        <w:rFonts w:ascii="Arial Narrow" w:hAnsi="Arial Narrow"/>
                        <w:color w:val="006600"/>
                        <w:sz w:val="16"/>
                        <w:szCs w:val="16"/>
                        <w:lang w:val="fr-FR"/>
                      </w:rPr>
                    </w:pPr>
                    <w:r>
                      <w:rPr>
                        <w:rFonts w:ascii="Arial Narrow" w:hAnsi="Arial Narrow"/>
                        <w:b/>
                        <w:i/>
                        <w:color w:val="006600"/>
                        <w:sz w:val="16"/>
                        <w:szCs w:val="16"/>
                        <w:lang w:val="fr-FR"/>
                      </w:rPr>
                      <w:t>Inter-</w:t>
                    </w:r>
                    <w:proofErr w:type="spellStart"/>
                    <w:r>
                      <w:rPr>
                        <w:rFonts w:ascii="Arial Narrow" w:hAnsi="Arial Narrow"/>
                        <w:b/>
                        <w:i/>
                        <w:color w:val="006600"/>
                        <w:sz w:val="16"/>
                        <w:szCs w:val="16"/>
                        <w:lang w:val="fr-FR"/>
                      </w:rPr>
                      <w:t>European</w:t>
                    </w:r>
                    <w:proofErr w:type="spellEnd"/>
                    <w:r>
                      <w:rPr>
                        <w:rFonts w:ascii="Arial Narrow" w:hAnsi="Arial Narrow"/>
                        <w:b/>
                        <w:i/>
                        <w:color w:val="006600"/>
                        <w:sz w:val="16"/>
                        <w:szCs w:val="16"/>
                        <w:lang w:val="fr-FR"/>
                      </w:rPr>
                      <w:t xml:space="preserve"> Division</w:t>
                    </w:r>
                  </w:p>
                </w:txbxContent>
              </v:textbox>
              <w10:wrap type="square" side="largest" anchorx="margin"/>
            </v:shape>
          </w:pict>
        </mc:Fallback>
      </mc:AlternateContent>
    </w:r>
    <w:r>
      <w:rPr>
        <w:noProof/>
      </w:rPr>
      <w:drawing>
        <wp:anchor distT="0" distB="0" distL="114300" distR="114300" simplePos="0" relativeHeight="251660288" behindDoc="0" locked="0" layoutInCell="1" allowOverlap="1" wp14:anchorId="70E81789" wp14:editId="12DBE659">
          <wp:simplePos x="0" y="0"/>
          <wp:positionH relativeFrom="column">
            <wp:posOffset>2571750</wp:posOffset>
          </wp:positionH>
          <wp:positionV relativeFrom="paragraph">
            <wp:posOffset>344805</wp:posOffset>
          </wp:positionV>
          <wp:extent cx="1496060" cy="605790"/>
          <wp:effectExtent l="0" t="0" r="2540" b="3810"/>
          <wp:wrapNone/>
          <wp:docPr id="4" name="Picture 4" descr="S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A_logo"/>
                  <pic:cNvPicPr>
                    <a:picLocks noChangeAspect="1" noChangeArrowheads="1"/>
                  </pic:cNvPicPr>
                </pic:nvPicPr>
                <pic:blipFill>
                  <a:blip r:embed="rId1">
                    <a:lum bright="-10000" contrast="-10000"/>
                    <a:extLst>
                      <a:ext uri="{28A0092B-C50C-407E-A947-70E740481C1C}">
                        <a14:useLocalDpi xmlns:a14="http://schemas.microsoft.com/office/drawing/2010/main" val="0"/>
                      </a:ext>
                    </a:extLst>
                  </a:blip>
                  <a:srcRect t="58495"/>
                  <a:stretch>
                    <a:fillRect/>
                  </a:stretch>
                </pic:blipFill>
                <pic:spPr bwMode="auto">
                  <a:xfrm>
                    <a:off x="0" y="0"/>
                    <a:ext cx="14960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9209650" wp14:editId="12333476">
              <wp:simplePos x="0" y="0"/>
              <wp:positionH relativeFrom="column">
                <wp:posOffset>4294505</wp:posOffset>
              </wp:positionH>
              <wp:positionV relativeFrom="paragraph">
                <wp:posOffset>-424180</wp:posOffset>
              </wp:positionV>
              <wp:extent cx="0" cy="126746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5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33.35pt" to="338.15pt,6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" strokecolor="#777"/>
          </w:pict>
        </mc:Fallback>
      </mc:AlternateContent>
    </w:r>
    <w:r>
      <w:rPr>
        <w:noProof/>
      </w:rPr>
      <mc:AlternateContent>
        <mc:Choice Requires="wps">
          <w:drawing>
            <wp:anchor distT="152400" distB="152400" distL="152400" distR="152400" simplePos="0" relativeHeight="251662336" behindDoc="0" locked="0" layoutInCell="1" allowOverlap="1" wp14:anchorId="51704B96" wp14:editId="5C10A696">
              <wp:simplePos x="0" y="0"/>
              <wp:positionH relativeFrom="margin">
                <wp:posOffset>4436745</wp:posOffset>
              </wp:positionH>
              <wp:positionV relativeFrom="paragraph">
                <wp:posOffset>1175385</wp:posOffset>
              </wp:positionV>
              <wp:extent cx="1812290" cy="7569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224D4" w14:textId="77777777" w:rsidR="00C65B91" w:rsidRDefault="00C65B91" w:rsidP="00C65B91">
                          <w:pPr>
                            <w:widowControl w:val="0"/>
                            <w:rPr>
                              <w:rFonts w:ascii="Arial Narrow" w:hAnsi="Arial Narrow"/>
                              <w:i/>
                              <w:color w:val="777777"/>
                              <w:sz w:val="16"/>
                              <w:szCs w:val="16"/>
                              <w:lang w:val="fr-FR"/>
                            </w:rPr>
                          </w:pPr>
                          <w:proofErr w:type="spellStart"/>
                          <w:r>
                            <w:rPr>
                              <w:rFonts w:ascii="Arial Narrow" w:hAnsi="Arial Narrow"/>
                              <w:i/>
                              <w:color w:val="777777"/>
                              <w:sz w:val="16"/>
                              <w:szCs w:val="16"/>
                              <w:lang w:val="fr-FR"/>
                            </w:rPr>
                            <w:t>Schosshaldenstrasse</w:t>
                          </w:r>
                          <w:proofErr w:type="spellEnd"/>
                          <w:r>
                            <w:rPr>
                              <w:rFonts w:ascii="Arial Narrow" w:hAnsi="Arial Narrow"/>
                              <w:i/>
                              <w:color w:val="777777"/>
                              <w:sz w:val="16"/>
                              <w:szCs w:val="16"/>
                              <w:lang w:val="fr-FR"/>
                            </w:rPr>
                            <w:t xml:space="preserve"> 17</w:t>
                          </w:r>
                        </w:p>
                        <w:p w14:paraId="5E0B9D33" w14:textId="77777777" w:rsidR="00C65B91" w:rsidRDefault="00C65B91" w:rsidP="00C65B91">
                          <w:pPr>
                            <w:widowControl w:val="0"/>
                            <w:rPr>
                              <w:rFonts w:ascii="Arial Narrow" w:hAnsi="Arial Narrow"/>
                              <w:i/>
                              <w:color w:val="777777"/>
                              <w:sz w:val="16"/>
                              <w:szCs w:val="16"/>
                              <w:lang w:val="fr-FR"/>
                            </w:rPr>
                          </w:pPr>
                          <w:r>
                            <w:rPr>
                              <w:rFonts w:ascii="Arial Narrow" w:hAnsi="Arial Narrow"/>
                              <w:i/>
                              <w:color w:val="777777"/>
                              <w:sz w:val="16"/>
                              <w:szCs w:val="16"/>
                              <w:lang w:val="fr-FR"/>
                            </w:rPr>
                            <w:t xml:space="preserve">3006 Bern, </w:t>
                          </w:r>
                          <w:proofErr w:type="spellStart"/>
                          <w:r>
                            <w:rPr>
                              <w:rFonts w:ascii="Arial Narrow" w:hAnsi="Arial Narrow"/>
                              <w:i/>
                              <w:color w:val="777777"/>
                              <w:sz w:val="16"/>
                              <w:szCs w:val="16"/>
                              <w:lang w:val="fr-FR"/>
                            </w:rPr>
                            <w:t>Switzerland</w:t>
                          </w:r>
                          <w:proofErr w:type="spellEnd"/>
                        </w:p>
                        <w:p w14:paraId="7E9A929A" w14:textId="77777777" w:rsidR="00C65B91" w:rsidRDefault="00C65B91" w:rsidP="00C65B91">
                          <w:pPr>
                            <w:widowControl w:val="0"/>
                            <w:rPr>
                              <w:rFonts w:ascii="Arial Narrow" w:hAnsi="Arial Narrow"/>
                              <w:i/>
                              <w:color w:val="777777"/>
                              <w:sz w:val="16"/>
                              <w:szCs w:val="16"/>
                              <w:lang w:val="fr-FR"/>
                            </w:rPr>
                          </w:pPr>
                          <w:r>
                            <w:rPr>
                              <w:rFonts w:ascii="Arial Narrow" w:hAnsi="Arial Narrow"/>
                              <w:i/>
                              <w:color w:val="777777"/>
                              <w:sz w:val="16"/>
                              <w:szCs w:val="16"/>
                              <w:lang w:val="fr-FR"/>
                            </w:rPr>
                            <w:t xml:space="preserve">Tel. +41-31 359 15 </w:t>
                          </w:r>
                          <w:proofErr w:type="spellStart"/>
                          <w:r>
                            <w:rPr>
                              <w:rFonts w:ascii="Arial Narrow" w:hAnsi="Arial Narrow"/>
                              <w:i/>
                              <w:color w:val="777777"/>
                              <w:sz w:val="16"/>
                              <w:szCs w:val="16"/>
                              <w:lang w:val="fr-FR"/>
                            </w:rPr>
                            <w:t>15</w:t>
                          </w:r>
                          <w:proofErr w:type="spellEnd"/>
                        </w:p>
                        <w:p w14:paraId="0AF71F6D" w14:textId="77777777" w:rsidR="00C65B91" w:rsidRDefault="00C65B91" w:rsidP="00C65B91">
                          <w:pPr>
                            <w:widowControl w:val="0"/>
                            <w:rPr>
                              <w:rFonts w:ascii="Arial Narrow" w:hAnsi="Arial Narrow"/>
                              <w:i/>
                              <w:color w:val="777777"/>
                              <w:sz w:val="16"/>
                              <w:szCs w:val="16"/>
                              <w:lang w:val="fr-FR"/>
                            </w:rPr>
                          </w:pPr>
                          <w:r>
                            <w:rPr>
                              <w:rFonts w:ascii="Arial Narrow" w:hAnsi="Arial Narrow"/>
                              <w:i/>
                              <w:color w:val="777777"/>
                              <w:sz w:val="16"/>
                              <w:szCs w:val="16"/>
                              <w:lang w:val="fr-FR"/>
                            </w:rPr>
                            <w:t>Fax +41-31 359 15 66</w:t>
                          </w:r>
                        </w:p>
                        <w:p w14:paraId="457D4747" w14:textId="77777777" w:rsidR="00C65B91" w:rsidRDefault="00C65B91" w:rsidP="00C65B91">
                          <w:pPr>
                            <w:widowControl w:val="0"/>
                            <w:rPr>
                              <w:rFonts w:ascii="Arial Narrow" w:hAnsi="Arial Narrow"/>
                              <w:i/>
                              <w:color w:val="777777"/>
                              <w:sz w:val="16"/>
                              <w:szCs w:val="16"/>
                              <w:lang w:val="fr-FR"/>
                            </w:rPr>
                          </w:pPr>
                          <w:r>
                            <w:rPr>
                              <w:rFonts w:ascii="Arial Narrow" w:hAnsi="Arial Narrow"/>
                              <w:i/>
                              <w:color w:val="777777"/>
                              <w:sz w:val="16"/>
                              <w:szCs w:val="16"/>
                              <w:lang w:val="fr-FR"/>
                            </w:rPr>
                            <w:t>Email: info@eud.adventist.org</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49.35pt;margin-top:92.55pt;width:142.7pt;height:59.6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" stroked="f">
              <v:textbox inset="6pt,6pt,6pt,6pt">
                <w:txbxContent>
                  <w:p w14:paraId="27C224D4" w14:textId="77777777" w:rsidR="00C65B91" w:rsidRDefault="00C65B91" w:rsidP="00C65B91">
                    <w:pPr>
                      <w:widowControl w:val="0"/>
                      <w:rPr>
                        <w:rFonts w:ascii="Arial Narrow" w:hAnsi="Arial Narrow"/>
                        <w:i/>
                        <w:color w:val="777777"/>
                        <w:sz w:val="16"/>
                        <w:szCs w:val="16"/>
                        <w:lang w:val="fr-FR"/>
                      </w:rPr>
                    </w:pPr>
                    <w:proofErr w:type="spellStart"/>
                    <w:r>
                      <w:rPr>
                        <w:rFonts w:ascii="Arial Narrow" w:hAnsi="Arial Narrow"/>
                        <w:i/>
                        <w:color w:val="777777"/>
                        <w:sz w:val="16"/>
                        <w:szCs w:val="16"/>
                        <w:lang w:val="fr-FR"/>
                      </w:rPr>
                      <w:t>Schosshaldenstrasse</w:t>
                    </w:r>
                    <w:proofErr w:type="spellEnd"/>
                    <w:r>
                      <w:rPr>
                        <w:rFonts w:ascii="Arial Narrow" w:hAnsi="Arial Narrow"/>
                        <w:i/>
                        <w:color w:val="777777"/>
                        <w:sz w:val="16"/>
                        <w:szCs w:val="16"/>
                        <w:lang w:val="fr-FR"/>
                      </w:rPr>
                      <w:t xml:space="preserve"> 17</w:t>
                    </w:r>
                  </w:p>
                  <w:p w14:paraId="5E0B9D33" w14:textId="77777777" w:rsidR="00C65B91" w:rsidRDefault="00C65B91" w:rsidP="00C65B91">
                    <w:pPr>
                      <w:widowControl w:val="0"/>
                      <w:rPr>
                        <w:rFonts w:ascii="Arial Narrow" w:hAnsi="Arial Narrow"/>
                        <w:i/>
                        <w:color w:val="777777"/>
                        <w:sz w:val="16"/>
                        <w:szCs w:val="16"/>
                        <w:lang w:val="fr-FR"/>
                      </w:rPr>
                    </w:pPr>
                    <w:r>
                      <w:rPr>
                        <w:rFonts w:ascii="Arial Narrow" w:hAnsi="Arial Narrow"/>
                        <w:i/>
                        <w:color w:val="777777"/>
                        <w:sz w:val="16"/>
                        <w:szCs w:val="16"/>
                        <w:lang w:val="fr-FR"/>
                      </w:rPr>
                      <w:t xml:space="preserve">3006 Bern, </w:t>
                    </w:r>
                    <w:proofErr w:type="spellStart"/>
                    <w:r>
                      <w:rPr>
                        <w:rFonts w:ascii="Arial Narrow" w:hAnsi="Arial Narrow"/>
                        <w:i/>
                        <w:color w:val="777777"/>
                        <w:sz w:val="16"/>
                        <w:szCs w:val="16"/>
                        <w:lang w:val="fr-FR"/>
                      </w:rPr>
                      <w:t>Switzerland</w:t>
                    </w:r>
                    <w:proofErr w:type="spellEnd"/>
                  </w:p>
                  <w:p w14:paraId="7E9A929A" w14:textId="77777777" w:rsidR="00C65B91" w:rsidRDefault="00C65B91" w:rsidP="00C65B91">
                    <w:pPr>
                      <w:widowControl w:val="0"/>
                      <w:rPr>
                        <w:rFonts w:ascii="Arial Narrow" w:hAnsi="Arial Narrow"/>
                        <w:i/>
                        <w:color w:val="777777"/>
                        <w:sz w:val="16"/>
                        <w:szCs w:val="16"/>
                        <w:lang w:val="fr-FR"/>
                      </w:rPr>
                    </w:pPr>
                    <w:r>
                      <w:rPr>
                        <w:rFonts w:ascii="Arial Narrow" w:hAnsi="Arial Narrow"/>
                        <w:i/>
                        <w:color w:val="777777"/>
                        <w:sz w:val="16"/>
                        <w:szCs w:val="16"/>
                        <w:lang w:val="fr-FR"/>
                      </w:rPr>
                      <w:t xml:space="preserve">Tel. +41-31 359 15 </w:t>
                    </w:r>
                    <w:proofErr w:type="spellStart"/>
                    <w:r>
                      <w:rPr>
                        <w:rFonts w:ascii="Arial Narrow" w:hAnsi="Arial Narrow"/>
                        <w:i/>
                        <w:color w:val="777777"/>
                        <w:sz w:val="16"/>
                        <w:szCs w:val="16"/>
                        <w:lang w:val="fr-FR"/>
                      </w:rPr>
                      <w:t>15</w:t>
                    </w:r>
                    <w:proofErr w:type="spellEnd"/>
                  </w:p>
                  <w:p w14:paraId="0AF71F6D" w14:textId="77777777" w:rsidR="00C65B91" w:rsidRDefault="00C65B91" w:rsidP="00C65B91">
                    <w:pPr>
                      <w:widowControl w:val="0"/>
                      <w:rPr>
                        <w:rFonts w:ascii="Arial Narrow" w:hAnsi="Arial Narrow"/>
                        <w:i/>
                        <w:color w:val="777777"/>
                        <w:sz w:val="16"/>
                        <w:szCs w:val="16"/>
                        <w:lang w:val="fr-FR"/>
                      </w:rPr>
                    </w:pPr>
                    <w:r>
                      <w:rPr>
                        <w:rFonts w:ascii="Arial Narrow" w:hAnsi="Arial Narrow"/>
                        <w:i/>
                        <w:color w:val="777777"/>
                        <w:sz w:val="16"/>
                        <w:szCs w:val="16"/>
                        <w:lang w:val="fr-FR"/>
                      </w:rPr>
                      <w:t>Fax +41-31 359 15 66</w:t>
                    </w:r>
                  </w:p>
                  <w:p w14:paraId="457D4747" w14:textId="77777777" w:rsidR="00C65B91" w:rsidRDefault="00C65B91" w:rsidP="00C65B91">
                    <w:pPr>
                      <w:widowControl w:val="0"/>
                      <w:rPr>
                        <w:rFonts w:ascii="Arial Narrow" w:hAnsi="Arial Narrow"/>
                        <w:i/>
                        <w:color w:val="777777"/>
                        <w:sz w:val="16"/>
                        <w:szCs w:val="16"/>
                        <w:lang w:val="fr-FR"/>
                      </w:rPr>
                    </w:pPr>
                    <w:r>
                      <w:rPr>
                        <w:rFonts w:ascii="Arial Narrow" w:hAnsi="Arial Narrow"/>
                        <w:i/>
                        <w:color w:val="777777"/>
                        <w:sz w:val="16"/>
                        <w:szCs w:val="16"/>
                        <w:lang w:val="fr-FR"/>
                      </w:rPr>
                      <w:t>Email: info@eud.adventist.org</w:t>
                    </w:r>
                  </w:p>
                </w:txbxContent>
              </v:textbox>
              <w10:wrap anchorx="margin"/>
            </v:shape>
          </w:pict>
        </mc:Fallback>
      </mc:AlternateContent>
    </w:r>
    <w:r>
      <w:rPr>
        <w:noProof/>
      </w:rPr>
      <w:drawing>
        <wp:anchor distT="0" distB="0" distL="114300" distR="114300" simplePos="0" relativeHeight="251663360" behindDoc="0" locked="0" layoutInCell="1" allowOverlap="1" wp14:anchorId="05D3B451" wp14:editId="25B94984">
          <wp:simplePos x="0" y="0"/>
          <wp:positionH relativeFrom="column">
            <wp:posOffset>119380</wp:posOffset>
          </wp:positionH>
          <wp:positionV relativeFrom="paragraph">
            <wp:posOffset>193040</wp:posOffset>
          </wp:positionV>
          <wp:extent cx="889000" cy="805815"/>
          <wp:effectExtent l="0" t="0" r="0" b="6985"/>
          <wp:wrapNone/>
          <wp:docPr id="7" name="Picture 7" descr="Divisione:Carta Intestata:SDA LOGO:Logofirmaip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isione:Carta Intestata:SDA LOGO:Logofirmaipad.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44BA9"/>
    <w:multiLevelType w:val="hybridMultilevel"/>
    <w:tmpl w:val="A72C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27"/>
    <w:rsid w:val="000B121A"/>
    <w:rsid w:val="000C49FB"/>
    <w:rsid w:val="000F6A14"/>
    <w:rsid w:val="001A2685"/>
    <w:rsid w:val="00254F90"/>
    <w:rsid w:val="002F0775"/>
    <w:rsid w:val="002F1FA1"/>
    <w:rsid w:val="00353296"/>
    <w:rsid w:val="003C561A"/>
    <w:rsid w:val="003E52DE"/>
    <w:rsid w:val="00411F4E"/>
    <w:rsid w:val="00471BF2"/>
    <w:rsid w:val="004F7B0A"/>
    <w:rsid w:val="005A1A26"/>
    <w:rsid w:val="005B2464"/>
    <w:rsid w:val="006962DE"/>
    <w:rsid w:val="006F3A6E"/>
    <w:rsid w:val="007F7B3D"/>
    <w:rsid w:val="00875E27"/>
    <w:rsid w:val="00941D46"/>
    <w:rsid w:val="00A94DC0"/>
    <w:rsid w:val="00BA46EC"/>
    <w:rsid w:val="00BA56E6"/>
    <w:rsid w:val="00BD76D7"/>
    <w:rsid w:val="00BE15BF"/>
    <w:rsid w:val="00C65B91"/>
    <w:rsid w:val="00C8282F"/>
    <w:rsid w:val="00EA4C35"/>
    <w:rsid w:val="00EC7BB8"/>
    <w:rsid w:val="00ED2DD2"/>
    <w:rsid w:val="00EF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2C7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E27"/>
    <w:rPr>
      <w:rFonts w:ascii="Lucida Grande" w:hAnsi="Lucida Grande" w:cs="Lucida Grande"/>
      <w:sz w:val="18"/>
      <w:szCs w:val="18"/>
    </w:rPr>
  </w:style>
  <w:style w:type="paragraph" w:styleId="Header">
    <w:name w:val="header"/>
    <w:basedOn w:val="Normal"/>
    <w:link w:val="HeaderChar"/>
    <w:uiPriority w:val="99"/>
    <w:unhideWhenUsed/>
    <w:rsid w:val="004F7B0A"/>
    <w:pPr>
      <w:tabs>
        <w:tab w:val="center" w:pos="4320"/>
        <w:tab w:val="right" w:pos="8640"/>
      </w:tabs>
    </w:pPr>
  </w:style>
  <w:style w:type="character" w:customStyle="1" w:styleId="HeaderChar">
    <w:name w:val="Header Char"/>
    <w:basedOn w:val="DefaultParagraphFont"/>
    <w:link w:val="Header"/>
    <w:uiPriority w:val="99"/>
    <w:rsid w:val="004F7B0A"/>
  </w:style>
  <w:style w:type="paragraph" w:styleId="Footer">
    <w:name w:val="footer"/>
    <w:basedOn w:val="Normal"/>
    <w:link w:val="FooterChar"/>
    <w:uiPriority w:val="99"/>
    <w:unhideWhenUsed/>
    <w:rsid w:val="004F7B0A"/>
    <w:pPr>
      <w:tabs>
        <w:tab w:val="center" w:pos="4320"/>
        <w:tab w:val="right" w:pos="8640"/>
      </w:tabs>
    </w:pPr>
  </w:style>
  <w:style w:type="character" w:customStyle="1" w:styleId="FooterChar">
    <w:name w:val="Footer Char"/>
    <w:basedOn w:val="DefaultParagraphFont"/>
    <w:link w:val="Footer"/>
    <w:uiPriority w:val="99"/>
    <w:rsid w:val="004F7B0A"/>
  </w:style>
  <w:style w:type="paragraph" w:styleId="ListParagraph">
    <w:name w:val="List Paragraph"/>
    <w:basedOn w:val="Normal"/>
    <w:uiPriority w:val="34"/>
    <w:qFormat/>
    <w:rsid w:val="003C56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E27"/>
    <w:rPr>
      <w:rFonts w:ascii="Lucida Grande" w:hAnsi="Lucida Grande" w:cs="Lucida Grande"/>
      <w:sz w:val="18"/>
      <w:szCs w:val="18"/>
    </w:rPr>
  </w:style>
  <w:style w:type="paragraph" w:styleId="Header">
    <w:name w:val="header"/>
    <w:basedOn w:val="Normal"/>
    <w:link w:val="HeaderChar"/>
    <w:uiPriority w:val="99"/>
    <w:unhideWhenUsed/>
    <w:rsid w:val="004F7B0A"/>
    <w:pPr>
      <w:tabs>
        <w:tab w:val="center" w:pos="4320"/>
        <w:tab w:val="right" w:pos="8640"/>
      </w:tabs>
    </w:pPr>
  </w:style>
  <w:style w:type="character" w:customStyle="1" w:styleId="HeaderChar">
    <w:name w:val="Header Char"/>
    <w:basedOn w:val="DefaultParagraphFont"/>
    <w:link w:val="Header"/>
    <w:uiPriority w:val="99"/>
    <w:rsid w:val="004F7B0A"/>
  </w:style>
  <w:style w:type="paragraph" w:styleId="Footer">
    <w:name w:val="footer"/>
    <w:basedOn w:val="Normal"/>
    <w:link w:val="FooterChar"/>
    <w:uiPriority w:val="99"/>
    <w:unhideWhenUsed/>
    <w:rsid w:val="004F7B0A"/>
    <w:pPr>
      <w:tabs>
        <w:tab w:val="center" w:pos="4320"/>
        <w:tab w:val="right" w:pos="8640"/>
      </w:tabs>
    </w:pPr>
  </w:style>
  <w:style w:type="character" w:customStyle="1" w:styleId="FooterChar">
    <w:name w:val="Footer Char"/>
    <w:basedOn w:val="DefaultParagraphFont"/>
    <w:link w:val="Footer"/>
    <w:uiPriority w:val="99"/>
    <w:rsid w:val="004F7B0A"/>
  </w:style>
  <w:style w:type="paragraph" w:styleId="ListParagraph">
    <w:name w:val="List Paragraph"/>
    <w:basedOn w:val="Normal"/>
    <w:uiPriority w:val="34"/>
    <w:qFormat/>
    <w:rsid w:val="003C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9277-5E45-4B4E-8882-9C39A08B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Macintosh Word</Application>
  <DocSecurity>4</DocSecurity>
  <Lines>15</Lines>
  <Paragraphs>4</Paragraphs>
  <ScaleCrop>false</ScaleCrop>
  <Company>EUD SDA</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Cozzi</dc:creator>
  <cp:keywords/>
  <dc:description/>
  <cp:lastModifiedBy>Ansel Oliver</cp:lastModifiedBy>
  <cp:revision>2</cp:revision>
  <dcterms:created xsi:type="dcterms:W3CDTF">2013-12-03T14:45:00Z</dcterms:created>
  <dcterms:modified xsi:type="dcterms:W3CDTF">2013-12-03T14:45:00Z</dcterms:modified>
</cp:coreProperties>
</file>